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4721" w14:textId="77777777" w:rsidR="00B20761" w:rsidRDefault="00B20761" w:rsidP="00B20761">
      <w:pPr>
        <w:snapToGrid w:val="0"/>
        <w:spacing w:line="800" w:lineRule="atLeast"/>
        <w:jc w:val="center"/>
        <w:rPr>
          <w:rFonts w:ascii="方正小标宋_GBK" w:eastAsia="方正小标宋_GBK" w:hAnsi="方正小标宋_GBK" w:cs="方正小标宋_GBK"/>
          <w:b/>
          <w:bCs/>
          <w:color w:val="FF0000"/>
          <w:sz w:val="52"/>
          <w:szCs w:val="52"/>
          <w:lang w:eastAsia="zh-CN"/>
        </w:rPr>
      </w:pPr>
      <w:r>
        <w:rPr>
          <w:rFonts w:ascii="方正小标宋_GBK" w:eastAsia="方正小标宋_GBK" w:hAnsi="方正小标宋_GBK" w:cs="方正小标宋_GBK" w:hint="eastAsia"/>
          <w:b/>
          <w:bCs/>
          <w:color w:val="FF0000"/>
          <w:sz w:val="52"/>
          <w:szCs w:val="52"/>
          <w:lang w:eastAsia="zh-CN"/>
        </w:rPr>
        <w:t>关于使用“密切接触者测量仪”</w:t>
      </w:r>
    </w:p>
    <w:p w14:paraId="7B5BA223" w14:textId="77777777" w:rsidR="00B20761" w:rsidRDefault="00B20761" w:rsidP="00B20761">
      <w:pPr>
        <w:snapToGrid w:val="0"/>
        <w:spacing w:line="800" w:lineRule="atLeast"/>
        <w:jc w:val="center"/>
        <w:rPr>
          <w:rFonts w:ascii="方正小标宋_GBK" w:eastAsia="方正小标宋_GBK" w:hAnsi="方正小标宋_GBK" w:cs="方正小标宋_GBK"/>
          <w:b/>
          <w:bCs/>
          <w:color w:val="FF0000"/>
          <w:sz w:val="52"/>
          <w:szCs w:val="52"/>
          <w:lang w:eastAsia="zh-CN"/>
        </w:rPr>
      </w:pPr>
      <w:r>
        <w:rPr>
          <w:rFonts w:ascii="方正小标宋_GBK" w:eastAsia="方正小标宋_GBK" w:hAnsi="方正小标宋_GBK" w:cs="方正小标宋_GBK" w:hint="eastAsia"/>
          <w:b/>
          <w:bCs/>
          <w:color w:val="FF0000"/>
          <w:sz w:val="52"/>
          <w:szCs w:val="52"/>
          <w:lang w:eastAsia="zh-CN"/>
        </w:rPr>
        <w:t>查询服务的告知函</w:t>
      </w:r>
    </w:p>
    <w:p w14:paraId="0568212A" w14:textId="77777777" w:rsidR="00B20761" w:rsidRDefault="00B20761" w:rsidP="00B20761">
      <w:pPr>
        <w:snapToGrid w:val="0"/>
        <w:spacing w:line="800" w:lineRule="atLeast"/>
        <w:jc w:val="center"/>
        <w:rPr>
          <w:rFonts w:ascii="方正小标宋_GBK" w:eastAsia="方正小标宋_GBK" w:hAnsi="方正小标宋_GBK" w:cs="方正小标宋_GBK"/>
          <w:b/>
          <w:bCs/>
          <w:color w:val="FF0000"/>
          <w:sz w:val="52"/>
          <w:szCs w:val="52"/>
          <w:lang w:eastAsia="zh-CN"/>
        </w:rPr>
      </w:pPr>
    </w:p>
    <w:p w14:paraId="06CCF2E5" w14:textId="77777777" w:rsidR="00B20761" w:rsidRDefault="00B20761" w:rsidP="00B20761">
      <w:pPr>
        <w:spacing w:line="560" w:lineRule="exact"/>
        <w:ind w:right="640" w:firstLineChars="100" w:firstLine="220"/>
        <w:rPr>
          <w:rFonts w:ascii="仿宋_GB2312" w:eastAsia="仿宋_GB2312"/>
          <w:sz w:val="32"/>
          <w:szCs w:val="32"/>
          <w:lang w:eastAsia="zh-CN"/>
        </w:rPr>
      </w:pPr>
      <w:r>
        <w:rPr>
          <w:noProof/>
          <w:lang w:eastAsia="zh-CN"/>
        </w:rPr>
        <mc:AlternateContent>
          <mc:Choice Requires="wps">
            <w:drawing>
              <wp:anchor distT="4294967295" distB="4294967295" distL="114300" distR="114300" simplePos="0" relativeHeight="251659264" behindDoc="0" locked="0" layoutInCell="1" allowOverlap="1" wp14:anchorId="34A4C349" wp14:editId="2FE4942C">
                <wp:simplePos x="0" y="0"/>
                <wp:positionH relativeFrom="column">
                  <wp:posOffset>-216535</wp:posOffset>
                </wp:positionH>
                <wp:positionV relativeFrom="paragraph">
                  <wp:posOffset>137794</wp:posOffset>
                </wp:positionV>
                <wp:extent cx="6120130" cy="0"/>
                <wp:effectExtent l="0" t="19050" r="5207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0F06C33" id="直接连接符 3" o:spid="_x0000_s1026" style="position:absolute;left:0;text-align:left;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05pt,10.85pt" to="464.8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" strokecolor="red" strokeweight="4.5pt">
                <v:stroke linestyle="thickThin"/>
              </v:line>
            </w:pict>
          </mc:Fallback>
        </mc:AlternateContent>
      </w:r>
    </w:p>
    <w:p w14:paraId="7F8EFC3A" w14:textId="77777777" w:rsidR="00B20761" w:rsidRDefault="00B20761" w:rsidP="00B20761">
      <w:pPr>
        <w:rPr>
          <w:rFonts w:ascii="仿宋" w:eastAsia="仿宋" w:hAnsi="仿宋"/>
          <w:sz w:val="32"/>
          <w:szCs w:val="32"/>
          <w:lang w:eastAsia="zh-CN"/>
        </w:rPr>
      </w:pPr>
    </w:p>
    <w:p w14:paraId="2B6F3063" w14:textId="77777777" w:rsidR="00B20761" w:rsidRDefault="00B20761" w:rsidP="00B20761">
      <w:pPr>
        <w:rPr>
          <w:rFonts w:ascii="仿宋" w:eastAsia="仿宋" w:hAnsi="仿宋"/>
          <w:sz w:val="32"/>
          <w:szCs w:val="32"/>
          <w:lang w:eastAsia="zh-CN"/>
        </w:rPr>
      </w:pPr>
      <w:r>
        <w:rPr>
          <w:rFonts w:ascii="仿宋" w:eastAsia="仿宋" w:hAnsi="仿宋" w:hint="eastAsia"/>
          <w:sz w:val="32"/>
          <w:szCs w:val="32"/>
          <w:u w:val="single"/>
          <w:lang w:eastAsia="zh-CN"/>
        </w:rPr>
        <w:t xml:space="preserve"> </w:t>
      </w:r>
      <w:r>
        <w:rPr>
          <w:rFonts w:ascii="仿宋" w:eastAsia="仿宋" w:hAnsi="仿宋"/>
          <w:sz w:val="32"/>
          <w:szCs w:val="32"/>
          <w:u w:val="single"/>
          <w:lang w:eastAsia="zh-CN"/>
        </w:rPr>
        <w:t xml:space="preserve">                    </w:t>
      </w:r>
      <w:r>
        <w:rPr>
          <w:rFonts w:ascii="仿宋" w:eastAsia="仿宋" w:hAnsi="仿宋" w:hint="eastAsia"/>
          <w:sz w:val="32"/>
          <w:szCs w:val="32"/>
          <w:lang w:eastAsia="zh-CN"/>
        </w:rPr>
        <w:t>（单位/公司）：</w:t>
      </w:r>
    </w:p>
    <w:p w14:paraId="63A00E6B" w14:textId="77777777" w:rsidR="00B20761" w:rsidRDefault="00B20761" w:rsidP="00B20761">
      <w:pPr>
        <w:ind w:firstLineChars="200" w:firstLine="640"/>
        <w:rPr>
          <w:rFonts w:ascii="仿宋" w:eastAsia="仿宋" w:hAnsi="仿宋"/>
          <w:sz w:val="32"/>
          <w:szCs w:val="32"/>
          <w:lang w:eastAsia="zh-CN"/>
        </w:rPr>
      </w:pPr>
      <w:r>
        <w:rPr>
          <w:rFonts w:ascii="仿宋" w:eastAsia="仿宋" w:hAnsi="仿宋" w:hint="eastAsia"/>
          <w:sz w:val="32"/>
          <w:szCs w:val="32"/>
          <w:lang w:eastAsia="zh-CN"/>
        </w:rPr>
        <w:t>为做好新冠肺炎疫情的联防联控工作，我公司在国家卫健委、中国疾病预防控制中心等多家部委机关单位的数据资源协助下，开发并上线了“密切接触者测量仪”。根据《中国人民共和国网络安全法》、《个人信息安全规范》等相关法律法规的规定，为切实保护公民信息安全及个人隐私，请在使用密接测量仪查询功能服务前做好以下工作。</w:t>
      </w:r>
    </w:p>
    <w:p w14:paraId="0E561184" w14:textId="77777777" w:rsidR="00B20761" w:rsidRDefault="00B20761" w:rsidP="00B20761">
      <w:pPr>
        <w:ind w:firstLineChars="200" w:firstLine="640"/>
        <w:rPr>
          <w:rFonts w:ascii="仿宋" w:eastAsia="仿宋" w:hAnsi="仿宋"/>
          <w:sz w:val="32"/>
          <w:szCs w:val="32"/>
          <w:lang w:eastAsia="zh-CN"/>
        </w:rPr>
      </w:pPr>
      <w:r>
        <w:rPr>
          <w:rFonts w:ascii="仿宋" w:eastAsia="仿宋" w:hAnsi="仿宋" w:hint="eastAsia"/>
          <w:sz w:val="32"/>
          <w:szCs w:val="32"/>
          <w:lang w:eastAsia="zh-CN"/>
        </w:rPr>
        <w:t>一、贵单位（公司）提供主体资格证明文件，如营业执照、法定代表人身份证明、承诺函，授权书等，并保证所提供信息真实、合法、有效。</w:t>
      </w:r>
    </w:p>
    <w:p w14:paraId="16EAA4FC" w14:textId="77777777" w:rsidR="00B20761" w:rsidRDefault="00B20761" w:rsidP="00B20761">
      <w:pPr>
        <w:ind w:firstLineChars="200" w:firstLine="640"/>
        <w:rPr>
          <w:rFonts w:ascii="仿宋" w:eastAsia="仿宋" w:hAnsi="仿宋"/>
          <w:sz w:val="32"/>
          <w:szCs w:val="32"/>
          <w:lang w:eastAsia="zh-CN"/>
        </w:rPr>
      </w:pPr>
      <w:r>
        <w:rPr>
          <w:rFonts w:ascii="仿宋" w:eastAsia="仿宋" w:hAnsi="仿宋" w:hint="eastAsia"/>
          <w:sz w:val="32"/>
          <w:szCs w:val="32"/>
          <w:lang w:eastAsia="zh-CN"/>
        </w:rPr>
        <w:t>二、贵单位（公司）必须确保进行查询服务的人员名单涉及的相关信息（包括但不限于姓名、身份证号等）均系通过合法途径取得并获得被查询人的授权，且与贵单位（公司）存在隶属管辖或劳动用工等利害关系的人员。</w:t>
      </w:r>
    </w:p>
    <w:p w14:paraId="42C81B95" w14:textId="77777777" w:rsidR="00B20761" w:rsidRDefault="00B20761" w:rsidP="00B20761">
      <w:pPr>
        <w:ind w:firstLineChars="200" w:firstLine="640"/>
        <w:rPr>
          <w:rFonts w:ascii="仿宋" w:eastAsia="仿宋" w:hAnsi="仿宋"/>
          <w:sz w:val="32"/>
          <w:szCs w:val="32"/>
          <w:lang w:eastAsia="zh-CN"/>
        </w:rPr>
      </w:pPr>
      <w:r>
        <w:rPr>
          <w:rFonts w:ascii="仿宋" w:eastAsia="仿宋" w:hAnsi="仿宋" w:hint="eastAsia"/>
          <w:sz w:val="32"/>
          <w:szCs w:val="32"/>
          <w:lang w:eastAsia="zh-CN"/>
        </w:rPr>
        <w:t>三、贵单位（公司）必须确保查询服务后获得的信息仅用于做好新冠肺炎疫情的联防联控工作之合法目的，并制定严格的保密措施避免发生泄露。</w:t>
      </w:r>
    </w:p>
    <w:p w14:paraId="11D6FA46" w14:textId="77777777" w:rsidR="00B20761" w:rsidRPr="009338D1" w:rsidRDefault="00B20761" w:rsidP="00B20761">
      <w:pPr>
        <w:ind w:firstLine="640"/>
        <w:rPr>
          <w:rFonts w:ascii="仿宋" w:eastAsia="仿宋" w:hAnsi="仿宋"/>
          <w:sz w:val="32"/>
          <w:szCs w:val="32"/>
          <w:lang w:eastAsia="zh-CN"/>
        </w:rPr>
      </w:pPr>
      <w:r>
        <w:rPr>
          <w:rFonts w:ascii="仿宋" w:eastAsia="仿宋" w:hAnsi="仿宋" w:hint="eastAsia"/>
          <w:sz w:val="32"/>
          <w:szCs w:val="32"/>
          <w:lang w:eastAsia="zh-CN"/>
        </w:rPr>
        <w:t>四、贵单位（公司）只能免费接收查询结果，</w:t>
      </w:r>
      <w:r w:rsidRPr="009338D1">
        <w:rPr>
          <w:rFonts w:ascii="仿宋" w:eastAsia="仿宋" w:hAnsi="仿宋" w:hint="eastAsia"/>
          <w:sz w:val="32"/>
          <w:szCs w:val="32"/>
          <w:lang w:eastAsia="zh-CN"/>
        </w:rPr>
        <w:t>因数据涉及个人隐私，不能共享底层数据库</w:t>
      </w:r>
      <w:r>
        <w:rPr>
          <w:rFonts w:ascii="仿宋" w:eastAsia="仿宋" w:hAnsi="仿宋" w:hint="eastAsia"/>
          <w:sz w:val="32"/>
          <w:szCs w:val="32"/>
          <w:lang w:eastAsia="zh-CN"/>
        </w:rPr>
        <w:t>。</w:t>
      </w:r>
    </w:p>
    <w:p w14:paraId="7F4C0C6B" w14:textId="77777777" w:rsidR="00B20761" w:rsidRDefault="00B20761" w:rsidP="00B20761">
      <w:pPr>
        <w:ind w:firstLineChars="200" w:firstLine="640"/>
        <w:rPr>
          <w:rFonts w:ascii="仿宋" w:eastAsia="仿宋" w:hAnsi="仿宋"/>
          <w:sz w:val="32"/>
          <w:szCs w:val="32"/>
          <w:lang w:eastAsia="zh-CN"/>
        </w:rPr>
      </w:pPr>
      <w:r>
        <w:rPr>
          <w:rFonts w:ascii="仿宋" w:eastAsia="仿宋" w:hAnsi="仿宋" w:hint="eastAsia"/>
          <w:sz w:val="32"/>
          <w:szCs w:val="32"/>
          <w:lang w:eastAsia="zh-CN"/>
        </w:rPr>
        <w:t>因发生上述违规行为而发生的一切后果，均由贵单位（公司）</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自行承担，与我公司无关。但因此给我公司造成损失的，我公司有权向单位（公司）</w:t>
      </w:r>
      <w:r>
        <w:rPr>
          <w:rFonts w:ascii="仿宋" w:eastAsia="仿宋" w:hAnsi="仿宋" w:hint="eastAsia"/>
          <w:sz w:val="32"/>
          <w:szCs w:val="32"/>
          <w:u w:val="single"/>
          <w:lang w:eastAsia="zh-CN"/>
        </w:rPr>
        <w:t xml:space="preserve">    </w:t>
      </w:r>
      <w:r>
        <w:rPr>
          <w:rFonts w:ascii="仿宋" w:eastAsia="仿宋" w:hAnsi="仿宋" w:hint="eastAsia"/>
          <w:sz w:val="32"/>
          <w:szCs w:val="32"/>
          <w:lang w:eastAsia="zh-CN"/>
        </w:rPr>
        <w:t>要求赔偿。</w:t>
      </w:r>
    </w:p>
    <w:p w14:paraId="23855F88" w14:textId="77777777" w:rsidR="00B20761" w:rsidRDefault="00B20761" w:rsidP="00B20761">
      <w:pPr>
        <w:ind w:firstLineChars="200" w:firstLine="640"/>
        <w:rPr>
          <w:rFonts w:ascii="仿宋" w:eastAsia="仿宋" w:hAnsi="仿宋"/>
          <w:sz w:val="32"/>
          <w:szCs w:val="32"/>
          <w:lang w:eastAsia="zh-CN"/>
        </w:rPr>
      </w:pPr>
      <w:r>
        <w:rPr>
          <w:rFonts w:ascii="仿宋" w:eastAsia="仿宋" w:hAnsi="仿宋" w:hint="eastAsia"/>
          <w:sz w:val="32"/>
          <w:szCs w:val="32"/>
          <w:lang w:eastAsia="zh-CN"/>
        </w:rPr>
        <w:t>我公司如发现贵单位（公司）提供的信息来源不明或存在非法收集、使用、公开个人信息等违法情形的，有权</w:t>
      </w:r>
      <w:r>
        <w:rPr>
          <w:rFonts w:ascii="仿宋" w:eastAsia="仿宋" w:hAnsi="仿宋" w:hint="eastAsia"/>
          <w:sz w:val="32"/>
          <w:szCs w:val="32"/>
          <w:lang w:eastAsia="zh-CN"/>
        </w:rPr>
        <w:lastRenderedPageBreak/>
        <w:t>随时向相关部门举报并停止服务。</w:t>
      </w:r>
    </w:p>
    <w:p w14:paraId="4EAEA538" w14:textId="77777777" w:rsidR="00B20761" w:rsidRDefault="00B20761" w:rsidP="00B20761">
      <w:pPr>
        <w:ind w:firstLineChars="200" w:firstLine="640"/>
        <w:rPr>
          <w:rFonts w:ascii="仿宋" w:eastAsia="仿宋" w:hAnsi="仿宋"/>
          <w:sz w:val="32"/>
          <w:szCs w:val="32"/>
          <w:lang w:eastAsia="zh-CN"/>
        </w:rPr>
      </w:pPr>
      <w:r>
        <w:rPr>
          <w:rFonts w:ascii="仿宋" w:eastAsia="仿宋" w:hAnsi="仿宋" w:hint="eastAsia"/>
          <w:sz w:val="32"/>
          <w:szCs w:val="32"/>
          <w:lang w:eastAsia="zh-CN"/>
        </w:rPr>
        <w:t>以上，请贵单位知悉并严格遵照执行。</w:t>
      </w:r>
    </w:p>
    <w:p w14:paraId="1D0533C1" w14:textId="77777777" w:rsidR="00B20761" w:rsidRDefault="00B20761" w:rsidP="00B20761">
      <w:pPr>
        <w:rPr>
          <w:rFonts w:ascii="仿宋" w:eastAsia="仿宋" w:hAnsi="仿宋"/>
          <w:sz w:val="32"/>
          <w:szCs w:val="32"/>
          <w:lang w:eastAsia="zh-CN"/>
        </w:rPr>
      </w:pPr>
    </w:p>
    <w:p w14:paraId="6B9F47DB" w14:textId="77777777" w:rsidR="00B20761" w:rsidRDefault="00B20761" w:rsidP="00B20761">
      <w:pPr>
        <w:jc w:val="right"/>
        <w:rPr>
          <w:rFonts w:ascii="仿宋" w:eastAsia="仿宋" w:hAnsi="仿宋"/>
          <w:sz w:val="32"/>
          <w:szCs w:val="32"/>
          <w:lang w:eastAsia="zh-CN"/>
        </w:rPr>
      </w:pPr>
      <w:r>
        <w:rPr>
          <w:rFonts w:ascii="仿宋" w:eastAsia="仿宋" w:hAnsi="仿宋" w:hint="eastAsia"/>
          <w:sz w:val="32"/>
          <w:szCs w:val="32"/>
          <w:lang w:eastAsia="zh-CN"/>
        </w:rPr>
        <w:t>电科云（北京）科技有限公司</w:t>
      </w:r>
    </w:p>
    <w:p w14:paraId="5894871B" w14:textId="77777777" w:rsidR="00240E51" w:rsidRDefault="00B20761" w:rsidP="00B20761">
      <w:r>
        <w:rPr>
          <w:rFonts w:ascii="仿宋" w:eastAsia="仿宋" w:hAnsi="仿宋" w:hint="eastAsia"/>
          <w:sz w:val="32"/>
          <w:szCs w:val="32"/>
          <w:lang w:eastAsia="zh-CN"/>
        </w:rPr>
        <w:t xml:space="preserve"> </w:t>
      </w:r>
      <w:r>
        <w:rPr>
          <w:rFonts w:ascii="仿宋" w:eastAsia="仿宋" w:hAnsi="仿宋"/>
          <w:sz w:val="32"/>
          <w:szCs w:val="32"/>
          <w:lang w:eastAsia="zh-CN"/>
        </w:rPr>
        <w:t xml:space="preserve">        </w:t>
      </w:r>
      <w:r>
        <w:rPr>
          <w:rFonts w:ascii="仿宋" w:eastAsia="仿宋" w:hAnsi="仿宋" w:hint="eastAsia"/>
          <w:sz w:val="32"/>
          <w:szCs w:val="32"/>
          <w:lang w:eastAsia="zh-CN"/>
        </w:rPr>
        <w:t xml:space="preserve">年 </w:t>
      </w:r>
      <w:r>
        <w:rPr>
          <w:rFonts w:ascii="仿宋" w:eastAsia="仿宋" w:hAnsi="仿宋"/>
          <w:sz w:val="32"/>
          <w:szCs w:val="32"/>
          <w:lang w:eastAsia="zh-CN"/>
        </w:rPr>
        <w:t xml:space="preserve">  </w:t>
      </w:r>
      <w:r>
        <w:rPr>
          <w:rFonts w:ascii="仿宋" w:eastAsia="仿宋" w:hAnsi="仿宋" w:hint="eastAsia"/>
          <w:sz w:val="32"/>
          <w:szCs w:val="32"/>
          <w:lang w:eastAsia="zh-CN"/>
        </w:rPr>
        <w:t xml:space="preserve">月 </w:t>
      </w:r>
      <w:r>
        <w:rPr>
          <w:rFonts w:ascii="仿宋" w:eastAsia="仿宋" w:hAnsi="仿宋"/>
          <w:sz w:val="32"/>
          <w:szCs w:val="32"/>
          <w:lang w:eastAsia="zh-CN"/>
        </w:rPr>
        <w:t xml:space="preserve">  </w:t>
      </w:r>
      <w:r>
        <w:rPr>
          <w:rFonts w:ascii="仿宋" w:eastAsia="仿宋" w:hAnsi="仿宋" w:hint="eastAsia"/>
          <w:sz w:val="32"/>
          <w:szCs w:val="32"/>
          <w:lang w:eastAsia="zh-CN"/>
        </w:rPr>
        <w:t>日</w:t>
      </w:r>
      <w:bookmarkStart w:id="0" w:name="_GoBack"/>
      <w:bookmarkEnd w:id="0"/>
    </w:p>
    <w:sectPr w:rsidR="00240E51" w:rsidSect="00702C3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华文宋体">
    <w:charset w:val="86"/>
    <w:family w:val="auto"/>
    <w:pitch w:val="variable"/>
    <w:sig w:usb0="80000287" w:usb1="280F3C52" w:usb2="00000016" w:usb3="00000000" w:csb0="0004001F" w:csb1="00000000"/>
  </w:font>
  <w:font w:name="方正小标宋_GBK">
    <w:altName w:val="等线"/>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61"/>
    <w:rsid w:val="00702C32"/>
    <w:rsid w:val="00B20761"/>
    <w:rsid w:val="00BB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B35D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20761"/>
    <w:pPr>
      <w:widowControl w:val="0"/>
      <w:autoSpaceDE w:val="0"/>
      <w:autoSpaceDN w:val="0"/>
    </w:pPr>
    <w:rPr>
      <w:rFonts w:ascii="华文宋体" w:eastAsia="华文宋体" w:hAnsi="华文宋体" w:cs="华文宋体"/>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570</Characters>
  <Application>Microsoft Macintosh Word</Application>
  <DocSecurity>0</DocSecurity>
  <Lines>4</Lines>
  <Paragraphs>1</Paragraphs>
  <ScaleCrop>false</ScaleCrop>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2020-02-25T05:51:00Z</dcterms:created>
  <dcterms:modified xsi:type="dcterms:W3CDTF">2020-02-25T05:51:00Z</dcterms:modified>
</cp:coreProperties>
</file>